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ANEXO IX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DECLARAÇÃO PESSOA COM DEFICIÊNCIA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9900ff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(Para agentes culturais concorrentes às cotas étnico-raciais – negros ou indígenas e à pontuação extra)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Eu,  ___________________________________________________________, CPF nº_______________________, RG nº ___________________, DECLARO para fins de participação no Edital</w:t>
      </w: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 Nº 010/2026/FCBC/PNAB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 que sou pessoa com deficiência.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 </w:t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NOME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ASSINATURA DO DECLARANTE</w:t>
      </w:r>
    </w:p>
    <w:p w:rsidR="00000000" w:rsidDel="00000000" w:rsidP="00000000" w:rsidRDefault="00000000" w:rsidRPr="00000000" w14:paraId="0000000B">
      <w:pPr>
        <w:spacing w:after="280" w:before="280" w:line="240" w:lineRule="auto"/>
        <w:rPr>
          <w:rFonts w:ascii="Times New Roman" w:cs="Times New Roman" w:eastAsia="Times New Roman" w:hAnsi="Times New Roman"/>
          <w:color w:val="000000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114300</wp:posOffset>
          </wp:positionH>
          <wp:positionV relativeFrom="paragraph">
            <wp:posOffset>114300</wp:posOffset>
          </wp:positionV>
          <wp:extent cx="5399730" cy="965200"/>
          <wp:effectExtent b="0" l="0" r="0" t="0"/>
          <wp:wrapTopAndBottom distB="114300" distT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9652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78.00000000000006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78.00000000000006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78.00000000000006" w:lineRule="auto"/>
    </w:pPr>
    <w:rPr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78.00000000000006" w:lineRule="auto"/>
    </w:pPr>
    <w:rPr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="278.00000000000006" w:lineRule="auto"/>
    </w:pPr>
    <w:rPr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CvZ1bQZCjAnH17p+keqkm/v+jA==">CgMxLjA4AHIhMUFscHpqcE9lMHIwZ0YyQm1KdVZEVzFZZnNwVzlrNW9u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